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9E" w:rsidRDefault="0009229E">
      <w:r>
        <w:t xml:space="preserve">Домашние задания   </w:t>
      </w:r>
    </w:p>
    <w:p w:rsidR="00115E12" w:rsidRDefault="00167EAE">
      <w:r>
        <w:t>8 класс Б    15</w:t>
      </w:r>
      <w:bookmarkStart w:id="0" w:name="_GoBack"/>
      <w:bookmarkEnd w:id="0"/>
      <w:r w:rsidR="009F17CE">
        <w:t>.12.20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337"/>
        <w:gridCol w:w="6728"/>
      </w:tblGrid>
      <w:tr w:rsidR="009F17CE" w:rsidTr="009F17CE">
        <w:tc>
          <w:tcPr>
            <w:tcW w:w="534" w:type="dxa"/>
          </w:tcPr>
          <w:p w:rsidR="009F17CE" w:rsidRDefault="009F17CE">
            <w:r>
              <w:t>№</w:t>
            </w:r>
          </w:p>
        </w:tc>
        <w:tc>
          <w:tcPr>
            <w:tcW w:w="1842" w:type="dxa"/>
          </w:tcPr>
          <w:p w:rsidR="009F17CE" w:rsidRDefault="009F17CE">
            <w:r>
              <w:t xml:space="preserve">Предмет </w:t>
            </w:r>
          </w:p>
        </w:tc>
        <w:tc>
          <w:tcPr>
            <w:tcW w:w="7195" w:type="dxa"/>
          </w:tcPr>
          <w:p w:rsidR="009F17CE" w:rsidRDefault="009F17CE">
            <w:r>
              <w:t xml:space="preserve">Задание 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1</w:t>
            </w:r>
          </w:p>
        </w:tc>
        <w:tc>
          <w:tcPr>
            <w:tcW w:w="1842" w:type="dxa"/>
          </w:tcPr>
          <w:p w:rsidR="009F17CE" w:rsidRDefault="00167EAE" w:rsidP="00167EAE">
            <w:pPr>
              <w:spacing w:line="255" w:lineRule="atLeast"/>
              <w:textAlignment w:val="center"/>
            </w:pPr>
            <w:r>
              <w:rPr>
                <w:rStyle w:val="break-text"/>
                <w:rFonts w:ascii="Arial" w:hAnsi="Arial" w:cs="Arial"/>
                <w:color w:val="454856"/>
                <w:sz w:val="23"/>
                <w:szCs w:val="23"/>
              </w:rPr>
              <w:t>новы безопасности жизнедеятельности</w:t>
            </w:r>
          </w:p>
        </w:tc>
        <w:tc>
          <w:tcPr>
            <w:tcW w:w="7195" w:type="dxa"/>
          </w:tcPr>
          <w:p w:rsidR="009F17CE" w:rsidRDefault="00167EAE">
            <w:proofErr w:type="spellStart"/>
            <w:proofErr w:type="gramStart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 xml:space="preserve"> 78-83, ответить на вопросы 1, 2, 4 (письменно), задание на </w:t>
            </w:r>
            <w:proofErr w:type="spellStart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стр</w:t>
            </w:r>
            <w:proofErr w:type="spellEnd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 xml:space="preserve"> 83 Пример: Название </w:t>
            </w:r>
            <w:proofErr w:type="spellStart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предприятия</w:t>
            </w:r>
            <w:proofErr w:type="gramStart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:П</w:t>
            </w:r>
            <w:proofErr w:type="gramEnd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АО</w:t>
            </w:r>
            <w:proofErr w:type="spellEnd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Уралкалий</w:t>
            </w:r>
            <w:proofErr w:type="spellEnd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 xml:space="preserve"> Выпускаемая продукция: два типа хлористого калия: розовый и белый, карналлит и хлористый натрий.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2</w:t>
            </w:r>
          </w:p>
        </w:tc>
        <w:tc>
          <w:tcPr>
            <w:tcW w:w="1842" w:type="dxa"/>
          </w:tcPr>
          <w:p w:rsidR="009F17CE" w:rsidRDefault="00167EAE">
            <w:r>
              <w:rPr>
                <w:rStyle w:val="break-text"/>
                <w:rFonts w:ascii="Arial" w:hAnsi="Arial" w:cs="Arial"/>
                <w:color w:val="454856"/>
                <w:sz w:val="23"/>
                <w:szCs w:val="23"/>
              </w:rPr>
              <w:t>Геометрия</w:t>
            </w:r>
          </w:p>
        </w:tc>
        <w:tc>
          <w:tcPr>
            <w:tcW w:w="7195" w:type="dxa"/>
          </w:tcPr>
          <w:p w:rsidR="009F17CE" w:rsidRDefault="003555E4">
            <w:r w:rsidRPr="003555E4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Сегодня заданий нет</w:t>
            </w:r>
            <w:proofErr w:type="gramStart"/>
            <w:r w:rsidRPr="003555E4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555E4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 xml:space="preserve"> ПРИСЫЛАЕМ ДОЛГИ НА </w:t>
            </w:r>
            <w:proofErr w:type="spellStart"/>
            <w:r w:rsidRPr="003555E4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ПОЧТУ:</w:t>
            </w:r>
            <w:hyperlink r:id="rId5" w:tgtFrame="_blank" w:history="1">
              <w:r w:rsidRPr="003555E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belokoneva.ok</w:t>
              </w:r>
            </w:hyperlink>
            <w:r w:rsidRPr="003555E4">
              <w:rPr>
                <w:rFonts w:ascii="Arial" w:eastAsia="Times New Roman" w:hAnsi="Arial" w:cs="Arial"/>
                <w:color w:val="454856"/>
                <w:sz w:val="18"/>
                <w:szCs w:val="18"/>
                <w:lang w:eastAsia="ru-RU"/>
              </w:rPr>
              <w:t>@</w:t>
            </w:r>
            <w:hyperlink r:id="rId6" w:tgtFrame="_blank" w:history="1">
              <w:r w:rsidRPr="003555E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yandex.ru</w:t>
              </w:r>
              <w:proofErr w:type="spellEnd"/>
            </w:hyperlink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3</w:t>
            </w:r>
          </w:p>
        </w:tc>
        <w:tc>
          <w:tcPr>
            <w:tcW w:w="1842" w:type="dxa"/>
          </w:tcPr>
          <w:p w:rsidR="009F17CE" w:rsidRPr="00167EAE" w:rsidRDefault="00167EAE" w:rsidP="00167EAE">
            <w:pPr>
              <w:shd w:val="clear" w:color="auto" w:fill="FFFFFF"/>
              <w:spacing w:line="255" w:lineRule="atLeast"/>
              <w:textAlignment w:val="center"/>
              <w:rPr>
                <w:rFonts w:ascii="Arial" w:hAnsi="Arial" w:cs="Arial"/>
                <w:color w:val="454856"/>
                <w:sz w:val="23"/>
                <w:szCs w:val="23"/>
              </w:rPr>
            </w:pPr>
            <w:r>
              <w:rPr>
                <w:rStyle w:val="break-text"/>
                <w:rFonts w:ascii="Arial" w:hAnsi="Arial" w:cs="Arial"/>
                <w:color w:val="454856"/>
                <w:sz w:val="23"/>
                <w:szCs w:val="23"/>
              </w:rPr>
              <w:t>Физическая культура</w:t>
            </w:r>
          </w:p>
        </w:tc>
        <w:tc>
          <w:tcPr>
            <w:tcW w:w="7195" w:type="dxa"/>
          </w:tcPr>
          <w:p w:rsidR="009F17CE" w:rsidRDefault="00167EAE"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Работа на сайте </w:t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</w:rPr>
                <w:t>https://resh.edu.ru/,</w:t>
              </w:r>
            </w:hyperlink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 переходим на страницу </w:t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</w:rPr>
                <w:t>https://resh.edu.ru/subject/lesson/3224/start/</w:t>
              </w:r>
            </w:hyperlink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 xml:space="preserve"> Регистрация не обязательна!!! Урок № 5 Способы двигательной активности (физкультурной) деятельности. Контрольная работа «Тренировочные задания». Выполненную работу в виде </w:t>
            </w:r>
            <w:proofErr w:type="gramStart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итогового</w:t>
            </w:r>
            <w:proofErr w:type="gramEnd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 xml:space="preserve"> скриншота отправляем по адресу </w:t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</w:rPr>
                <w:t>alex-s.pushckin</w:t>
              </w:r>
            </w:hyperlink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@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</w:rPr>
                <w:t>yandex.ru</w:t>
              </w:r>
            </w:hyperlink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4</w:t>
            </w:r>
          </w:p>
        </w:tc>
        <w:tc>
          <w:tcPr>
            <w:tcW w:w="1842" w:type="dxa"/>
          </w:tcPr>
          <w:p w:rsidR="009F17CE" w:rsidRDefault="00167EAE" w:rsidP="00167EAE">
            <w:pPr>
              <w:spacing w:line="255" w:lineRule="atLeast"/>
              <w:textAlignment w:val="center"/>
            </w:pPr>
            <w:r>
              <w:rPr>
                <w:rStyle w:val="break-text"/>
                <w:rFonts w:ascii="Arial" w:hAnsi="Arial" w:cs="Arial"/>
                <w:color w:val="454856"/>
                <w:sz w:val="23"/>
                <w:szCs w:val="23"/>
              </w:rPr>
              <w:t>География</w:t>
            </w:r>
          </w:p>
        </w:tc>
        <w:tc>
          <w:tcPr>
            <w:tcW w:w="7195" w:type="dxa"/>
          </w:tcPr>
          <w:p w:rsidR="009F17CE" w:rsidRDefault="00167EAE"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Параграф 26 прочитать; выполнить задание 5 стр.107; отправлять kazvika@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</w:rPr>
                <w:t>yandex.ru</w:t>
              </w:r>
            </w:hyperlink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5</w:t>
            </w:r>
          </w:p>
        </w:tc>
        <w:tc>
          <w:tcPr>
            <w:tcW w:w="1842" w:type="dxa"/>
          </w:tcPr>
          <w:p w:rsidR="009F17CE" w:rsidRPr="00167EAE" w:rsidRDefault="00167EAE" w:rsidP="00167EAE">
            <w:pPr>
              <w:shd w:val="clear" w:color="auto" w:fill="FFFFFF"/>
              <w:spacing w:line="255" w:lineRule="atLeast"/>
              <w:textAlignment w:val="center"/>
              <w:rPr>
                <w:rFonts w:ascii="Arial" w:hAnsi="Arial" w:cs="Arial"/>
                <w:color w:val="454856"/>
                <w:sz w:val="23"/>
                <w:szCs w:val="23"/>
              </w:rPr>
            </w:pPr>
            <w:r>
              <w:rPr>
                <w:rStyle w:val="break-text"/>
                <w:rFonts w:ascii="Arial" w:hAnsi="Arial" w:cs="Arial"/>
                <w:color w:val="454856"/>
                <w:sz w:val="23"/>
                <w:szCs w:val="23"/>
              </w:rPr>
              <w:t>Иностранный язык (английский язык)</w:t>
            </w:r>
          </w:p>
        </w:tc>
        <w:tc>
          <w:tcPr>
            <w:tcW w:w="7195" w:type="dxa"/>
          </w:tcPr>
          <w:p w:rsidR="009F17CE" w:rsidRDefault="00167EAE" w:rsidP="0009229E">
            <w:pP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</w:pPr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Гаврилова О.Е. стр.66-67 упр.1,2 устно, упр.7b письменно Почта Lunatick07@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</w:rPr>
                <w:t>mail.ru</w:t>
              </w:r>
            </w:hyperlink>
          </w:p>
          <w:p w:rsidR="00167EAE" w:rsidRDefault="00167EAE" w:rsidP="0009229E">
            <w:r>
              <w:rPr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 xml:space="preserve">(Панова Ю.А.) изучить правило про слова </w:t>
            </w:r>
            <w:proofErr w:type="spellStart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>too</w:t>
            </w:r>
            <w:proofErr w:type="spellEnd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>enough</w:t>
            </w:r>
            <w:proofErr w:type="spellEnd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 xml:space="preserve"> в грамматическом справочнике в конце учебника на </w:t>
            </w:r>
            <w:proofErr w:type="spellStart"/>
            <w:proofErr w:type="gramStart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 xml:space="preserve"> GR8 </w:t>
            </w:r>
            <w:proofErr w:type="spellStart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>Module</w:t>
            </w:r>
            <w:proofErr w:type="spellEnd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 xml:space="preserve"> 4), пользуясь материалом правила и лексикой модуля 4b, выполнить задания из прикрепленного к уроку файла. фото работы выслать на почту panova59@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list.ru</w:t>
              </w:r>
            </w:hyperlink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 xml:space="preserve"> или </w:t>
            </w:r>
            <w:proofErr w:type="spellStart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>вконтакте</w:t>
            </w:r>
            <w:proofErr w:type="spellEnd"/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6</w:t>
            </w:r>
          </w:p>
        </w:tc>
        <w:tc>
          <w:tcPr>
            <w:tcW w:w="1842" w:type="dxa"/>
          </w:tcPr>
          <w:p w:rsidR="009F17CE" w:rsidRDefault="00167EAE" w:rsidP="00167EAE">
            <w:pPr>
              <w:spacing w:line="255" w:lineRule="atLeast"/>
              <w:textAlignment w:val="center"/>
            </w:pPr>
            <w:r>
              <w:rPr>
                <w:rStyle w:val="break-text"/>
                <w:rFonts w:ascii="Arial" w:hAnsi="Arial" w:cs="Arial"/>
                <w:color w:val="454856"/>
                <w:sz w:val="23"/>
                <w:szCs w:val="23"/>
              </w:rPr>
              <w:t>Технология</w:t>
            </w:r>
          </w:p>
        </w:tc>
        <w:tc>
          <w:tcPr>
            <w:tcW w:w="7195" w:type="dxa"/>
          </w:tcPr>
          <w:p w:rsidR="009F17CE" w:rsidRDefault="00167EAE">
            <w:pP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</w:pPr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 xml:space="preserve">Девочки: </w:t>
            </w:r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«Новогодние фантазии» выполнить символ наступающего 2021 года (используем подручный материал в любой технике: из лоскутков, пакетов, шнура, мишуры и т д.). С кратким описанием</w:t>
            </w:r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>.</w:t>
            </w:r>
          </w:p>
          <w:p w:rsidR="00167EAE" w:rsidRDefault="00167EAE">
            <w:r>
              <w:rPr>
                <w:rStyle w:val="homework-description"/>
                <w:rFonts w:ascii="Arial" w:hAnsi="Arial" w:cs="Arial"/>
                <w:color w:val="454856"/>
                <w:sz w:val="18"/>
                <w:szCs w:val="18"/>
              </w:rPr>
              <w:t xml:space="preserve">Мальчики: </w:t>
            </w:r>
            <w:r>
              <w:rPr>
                <w:rFonts w:ascii="Arial" w:hAnsi="Arial" w:cs="Arial"/>
                <w:color w:val="454856"/>
                <w:sz w:val="18"/>
                <w:szCs w:val="18"/>
                <w:shd w:val="clear" w:color="auto" w:fill="FFFFFF"/>
              </w:rPr>
              <w:t>Прочитать материал параграфа (в приложении), письменно ответить на вопросы. Работы отправлять на эл. почту faa916@</w:t>
            </w:r>
            <w:hyperlink r:id="rId14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mail.ru</w:t>
              </w:r>
            </w:hyperlink>
          </w:p>
        </w:tc>
      </w:tr>
    </w:tbl>
    <w:p w:rsidR="009F17CE" w:rsidRDefault="009F17CE"/>
    <w:p w:rsidR="00167EAE" w:rsidRDefault="00167EAE" w:rsidP="00167EAE">
      <w:pPr>
        <w:shd w:val="clear" w:color="auto" w:fill="FFFFFF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</w:p>
    <w:p w:rsidR="00167EAE" w:rsidRDefault="00167EAE" w:rsidP="00167EAE">
      <w:pPr>
        <w:shd w:val="clear" w:color="auto" w:fill="FFFFFF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</w:p>
    <w:p w:rsidR="00167EAE" w:rsidRDefault="00167EAE" w:rsidP="00167EAE">
      <w:pPr>
        <w:shd w:val="clear" w:color="auto" w:fill="FFFFFF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</w:p>
    <w:p w:rsidR="00167EAE" w:rsidRDefault="00167EAE"/>
    <w:sectPr w:rsidR="0016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CE"/>
    <w:rsid w:val="0009229E"/>
    <w:rsid w:val="00115E12"/>
    <w:rsid w:val="00167EAE"/>
    <w:rsid w:val="003555E4"/>
    <w:rsid w:val="007B2F8F"/>
    <w:rsid w:val="009F17CE"/>
    <w:rsid w:val="00F4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k-text">
    <w:name w:val="break-text"/>
    <w:basedOn w:val="a0"/>
    <w:rsid w:val="003555E4"/>
  </w:style>
  <w:style w:type="character" w:customStyle="1" w:styleId="is-new-small">
    <w:name w:val="is-new-small"/>
    <w:basedOn w:val="a0"/>
    <w:rsid w:val="003555E4"/>
  </w:style>
  <w:style w:type="character" w:customStyle="1" w:styleId="homework-description">
    <w:name w:val="homework-description"/>
    <w:basedOn w:val="a0"/>
    <w:rsid w:val="003555E4"/>
  </w:style>
  <w:style w:type="character" w:styleId="a4">
    <w:name w:val="Hyperlink"/>
    <w:basedOn w:val="a0"/>
    <w:uiPriority w:val="99"/>
    <w:semiHidden/>
    <w:unhideWhenUsed/>
    <w:rsid w:val="00355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k-text">
    <w:name w:val="break-text"/>
    <w:basedOn w:val="a0"/>
    <w:rsid w:val="003555E4"/>
  </w:style>
  <w:style w:type="character" w:customStyle="1" w:styleId="is-new-small">
    <w:name w:val="is-new-small"/>
    <w:basedOn w:val="a0"/>
    <w:rsid w:val="003555E4"/>
  </w:style>
  <w:style w:type="character" w:customStyle="1" w:styleId="homework-description">
    <w:name w:val="homework-description"/>
    <w:basedOn w:val="a0"/>
    <w:rsid w:val="003555E4"/>
  </w:style>
  <w:style w:type="character" w:styleId="a4">
    <w:name w:val="Hyperlink"/>
    <w:basedOn w:val="a0"/>
    <w:uiPriority w:val="99"/>
    <w:semiHidden/>
    <w:unhideWhenUsed/>
    <w:rsid w:val="00355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458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798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038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07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19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91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050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203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5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013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04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2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5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051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04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933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04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12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168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0705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9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6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312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59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87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3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360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275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694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0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21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</w:divsChild>
            </w:div>
          </w:divsChild>
        </w:div>
        <w:div w:id="490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958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16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85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56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16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01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765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44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7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12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598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418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2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89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75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25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110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098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40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7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90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84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76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358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44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7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47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840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00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206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519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7388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18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84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051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489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24/start/" TargetMode="External"/><Relationship Id="rId13" Type="http://schemas.openxmlformats.org/officeDocument/2006/relationships/hyperlink" Target="http://l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," TargetMode="External"/><Relationship Id="rId12" Type="http://schemas.openxmlformats.org/officeDocument/2006/relationships/hyperlink" Target="http://mail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yandex.ru/" TargetMode="External"/><Relationship Id="rId11" Type="http://schemas.openxmlformats.org/officeDocument/2006/relationships/hyperlink" Target="http://yandex.ru/" TargetMode="External"/><Relationship Id="rId5" Type="http://schemas.openxmlformats.org/officeDocument/2006/relationships/hyperlink" Target="http://belokoneva.o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x-s.pushckin/" TargetMode="External"/><Relationship Id="rId14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8</cp:revision>
  <dcterms:created xsi:type="dcterms:W3CDTF">2020-12-10T05:12:00Z</dcterms:created>
  <dcterms:modified xsi:type="dcterms:W3CDTF">2020-12-15T03:37:00Z</dcterms:modified>
</cp:coreProperties>
</file>