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8B24DA" w14:paraId="75974F51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6D0714C" w14:textId="77777777" w:rsidR="008B24DA" w:rsidRDefault="002A7A1B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11F62996" wp14:editId="2BA6197D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4DA" w14:paraId="2642CB23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CAC70B" w14:textId="77777777" w:rsidR="008B24DA" w:rsidRDefault="002A7A1B">
            <w:pPr>
              <w:pStyle w:val="ConsPlusTitlePage0"/>
              <w:jc w:val="center"/>
            </w:pPr>
            <w:r>
              <w:rPr>
                <w:sz w:val="48"/>
              </w:rPr>
              <w:t>&lt;Письмо&gt; Рособрнадзора от 21.03.2025 N 02-48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&lt;О направлении методических материалов по вопросу проведения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образования&gt;</w:t>
            </w:r>
          </w:p>
        </w:tc>
      </w:tr>
      <w:tr w:rsidR="008B24DA" w14:paraId="6CC97475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77C4E5" w14:textId="77777777" w:rsidR="008B24DA" w:rsidRDefault="002A7A1B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30.03.2025</w:t>
            </w:r>
            <w:r>
              <w:rPr>
                <w:sz w:val="28"/>
              </w:rPr>
              <w:br/>
              <w:t> </w:t>
            </w:r>
          </w:p>
        </w:tc>
      </w:tr>
    </w:tbl>
    <w:p w14:paraId="0785A2AB" w14:textId="77777777" w:rsidR="008B24DA" w:rsidRDefault="008B24DA">
      <w:pPr>
        <w:pStyle w:val="ConsPlusNormal0"/>
        <w:sectPr w:rsidR="008B24DA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2CBE3ED5" w14:textId="77777777" w:rsidR="008B24DA" w:rsidRDefault="008B24DA">
      <w:pPr>
        <w:pStyle w:val="ConsPlusNormal0"/>
        <w:jc w:val="both"/>
        <w:outlineLvl w:val="0"/>
      </w:pPr>
    </w:p>
    <w:p w14:paraId="197D3A83" w14:textId="77777777" w:rsidR="008B24DA" w:rsidRDefault="002A7A1B">
      <w:pPr>
        <w:pStyle w:val="ConsPlusTitle0"/>
        <w:jc w:val="center"/>
      </w:pPr>
      <w:r>
        <w:t>ФЕДЕРАЛЬНАЯ СЛУЖБА ПО НАДЗОРУ В СФЕРЕ ОБРАЗОВАНИЯ И НАУКИ</w:t>
      </w:r>
    </w:p>
    <w:p w14:paraId="743A71DA" w14:textId="77777777" w:rsidR="008B24DA" w:rsidRDefault="008B24DA">
      <w:pPr>
        <w:pStyle w:val="ConsPlusTitle0"/>
        <w:jc w:val="center"/>
      </w:pPr>
    </w:p>
    <w:p w14:paraId="012EB63B" w14:textId="77777777" w:rsidR="008B24DA" w:rsidRDefault="002A7A1B">
      <w:pPr>
        <w:pStyle w:val="ConsPlusTitle0"/>
        <w:jc w:val="center"/>
      </w:pPr>
      <w:r>
        <w:t>ПИСЬМО</w:t>
      </w:r>
    </w:p>
    <w:p w14:paraId="781196A0" w14:textId="77777777" w:rsidR="008B24DA" w:rsidRDefault="002A7A1B">
      <w:pPr>
        <w:pStyle w:val="ConsPlusTitle0"/>
        <w:jc w:val="center"/>
      </w:pPr>
      <w:r>
        <w:t>от 21 марта 2025 г. N 02-48</w:t>
      </w:r>
    </w:p>
    <w:p w14:paraId="55CC63DF" w14:textId="77777777" w:rsidR="008B24DA" w:rsidRDefault="008B24DA">
      <w:pPr>
        <w:pStyle w:val="ConsPlusNormal0"/>
        <w:ind w:firstLine="540"/>
        <w:jc w:val="both"/>
      </w:pPr>
    </w:p>
    <w:p w14:paraId="1D204F09" w14:textId="77777777" w:rsidR="008B24DA" w:rsidRDefault="002A7A1B">
      <w:pPr>
        <w:pStyle w:val="ConsPlusNormal0"/>
        <w:ind w:firstLine="540"/>
        <w:jc w:val="both"/>
      </w:pPr>
      <w:r>
        <w:t xml:space="preserve">Федеральная служба по надзору в сфере образования и науки (Рособрнадзор) в соответствии с </w:t>
      </w:r>
      <w:hyperlink r:id="rId9" w:tooltip="Федеральный закон от 28.12.2024 N 544-ФЗ &quot;О внесении изменений в статьи 67 и 78 Федерального закона &quot;Об образовании в Российской Федерации&quot; {КонсультантПлюс}">
        <w:r>
          <w:rPr>
            <w:color w:val="0000FF"/>
          </w:rPr>
          <w:t>абзацем третьим пункта 2 статьи 1</w:t>
        </w:r>
      </w:hyperlink>
      <w:r>
        <w:t xml:space="preserve"> Феде</w:t>
      </w:r>
      <w:r>
        <w:t xml:space="preserve">рального закона от 28 декабря 2024 г. N 544-ФЗ "О внесении изменений в статьи 67 и </w:t>
      </w:r>
      <w:hyperlink r:id="rId10" w:tooltip="Федеральный закон от 29.12.2012 N 273-ФЗ (ред. от 28.02.2025) &quot;Об образовании в Российской Федерации&quot; (с изм. и доп., вступ. в силу с 01.04.2025) {КонсультантПлюс}">
        <w:r>
          <w:rPr>
            <w:color w:val="0000FF"/>
          </w:rPr>
          <w:t>78</w:t>
        </w:r>
      </w:hyperlink>
      <w:r>
        <w:t xml:space="preserve"> Федерального закона "Об образовании в Российской Федерации", а также в соответствии с </w:t>
      </w:r>
      <w:hyperlink r:id="rId11" w:tooltip="Постановление Правительства РФ от 28.07.2018 N 885 (ред. от 07.03.2025) &quot;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&quot; (с изм. и доп., вступ">
        <w:r>
          <w:rPr>
            <w:color w:val="0000FF"/>
          </w:rPr>
          <w:t>подпунктом 5.22(1) пункта 5</w:t>
        </w:r>
      </w:hyperlink>
      <w:r>
        <w:t xml:space="preserve"> Положения о Федеральной службе по надзору в сфере образования и науки, утвержденного постановлением Правительства Российской Федерации от 28 июля</w:t>
      </w:r>
      <w:r>
        <w:t xml:space="preserve"> 2018 г. N 885, вступающими в силу с 1 апреля 2025 г., направляет методические материалы по вопросу проведения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</w:t>
      </w:r>
      <w:r>
        <w:t>разования (далее соответственно - диагностические материалы, тестирование).</w:t>
      </w:r>
    </w:p>
    <w:p w14:paraId="7B84CAC2" w14:textId="77777777" w:rsidR="008B24DA" w:rsidRDefault="008B24DA">
      <w:pPr>
        <w:pStyle w:val="ConsPlusNormal0"/>
        <w:ind w:firstLine="540"/>
        <w:jc w:val="both"/>
      </w:pPr>
    </w:p>
    <w:p w14:paraId="3063610D" w14:textId="77777777" w:rsidR="008B24DA" w:rsidRDefault="002A7A1B">
      <w:pPr>
        <w:pStyle w:val="ConsPlusTitle0"/>
        <w:ind w:firstLine="540"/>
        <w:jc w:val="both"/>
        <w:outlineLvl w:val="0"/>
      </w:pPr>
      <w:r>
        <w:t>I. Доставка диагностических материалов</w:t>
      </w:r>
    </w:p>
    <w:p w14:paraId="6F8EEAD7" w14:textId="77777777" w:rsidR="008B24DA" w:rsidRDefault="008B24DA">
      <w:pPr>
        <w:pStyle w:val="ConsPlusNormal0"/>
        <w:ind w:firstLine="540"/>
        <w:jc w:val="both"/>
      </w:pPr>
    </w:p>
    <w:p w14:paraId="58D42002" w14:textId="77777777" w:rsidR="008B24DA" w:rsidRDefault="002A7A1B">
      <w:pPr>
        <w:pStyle w:val="ConsPlusNormal0"/>
        <w:ind w:firstLine="540"/>
        <w:jc w:val="both"/>
      </w:pPr>
      <w:r>
        <w:t xml:space="preserve">В соответствии с </w:t>
      </w:r>
      <w:hyperlink r:id="rId12" w:tooltip="Приказ Минпросвещения России от 04.03.2025 N 170 &quot;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">
        <w:r>
          <w:rPr>
            <w:color w:val="0000FF"/>
          </w:rPr>
          <w:t>пунктом 9</w:t>
        </w:r>
      </w:hyperlink>
      <w:r>
        <w:t xml:space="preserve">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</w:t>
      </w:r>
      <w:r>
        <w:t xml:space="preserve">зования, иностранных граждан и лиц без гражданства, утвержденного приказом </w:t>
      </w:r>
      <w:proofErr w:type="spellStart"/>
      <w:r>
        <w:t>Минпросвещения</w:t>
      </w:r>
      <w:proofErr w:type="spellEnd"/>
      <w:r>
        <w:t xml:space="preserve"> Россия от 4 марта 2025 г. N 170 (зарегистрирован Минюстом России 14 марта 2025 г., регистрационный N 81552), вступающего в силу с 1 апреля 2025 г., тестирование прово</w:t>
      </w:r>
      <w:r>
        <w:t>дится по годам обучения.</w:t>
      </w:r>
    </w:p>
    <w:p w14:paraId="5CDCC7C3" w14:textId="77777777" w:rsidR="008B24DA" w:rsidRDefault="002A7A1B">
      <w:pPr>
        <w:pStyle w:val="ConsPlusNormal0"/>
        <w:spacing w:before="240"/>
        <w:ind w:firstLine="540"/>
        <w:jc w:val="both"/>
      </w:pPr>
      <w:r>
        <w:t>Структура и содержание диагностических материалов будут представлены в Спецификациях диагностических материалов для проведения тестирования на знание русского языка иностранными гражданами и лицами без гражданства (далее соответств</w:t>
      </w:r>
      <w:r>
        <w:t>енно - спецификация, иностранные граждане) и Демонстрационных вариантах диагностических материалов для проведения тестирования на знание русского языка иностранными гражданами для поступления в соответствующий класс (далее - демонстрационные варианты), кот</w:t>
      </w:r>
      <w:r>
        <w:t>орые будут размещены в открытом доступе на официальном сайте федерального государственного бюджетного научного учреждения "Федеральный институт педагогических измерений" 28 марта 2025 г.</w:t>
      </w:r>
    </w:p>
    <w:p w14:paraId="1CE87848" w14:textId="77777777" w:rsidR="008B24DA" w:rsidRDefault="002A7A1B">
      <w:pPr>
        <w:pStyle w:val="ConsPlusNormal0"/>
        <w:spacing w:before="240"/>
        <w:ind w:firstLine="540"/>
        <w:jc w:val="both"/>
      </w:pPr>
      <w:r>
        <w:t>Рособрнадзор направляет диагностические материалы и критерии оценивания выполнения заданий, включенных в диагностические материалы (далее - критерии оценивания), в исполнительные органы субъектов Российской Федерации, осуществляющие государственное управле</w:t>
      </w:r>
      <w:r>
        <w:t>ние в сфере образования (далее - ИОС), по защищенной сети передачи данных в организации, осуществляющие организационное и технологическое обеспечение проведения государственной итоговой аттестации по образовательным программам основного общего и среднего о</w:t>
      </w:r>
      <w:r>
        <w:t>бщего образования на территориях субъектов Российской Федерации (региональные центры обработки информации субъектов Российской Федерации, РЦОИ) для их дальнейшего распределения в государственные и муниципальные общеобразовательные организации, проводящие т</w:t>
      </w:r>
      <w:r>
        <w:t>естирование.</w:t>
      </w:r>
    </w:p>
    <w:p w14:paraId="1D5B1FF9" w14:textId="77777777" w:rsidR="008B24DA" w:rsidRDefault="002A7A1B">
      <w:pPr>
        <w:pStyle w:val="ConsPlusNormal0"/>
        <w:spacing w:before="240"/>
        <w:ind w:firstLine="540"/>
        <w:jc w:val="both"/>
      </w:pPr>
      <w:r>
        <w:lastRenderedPageBreak/>
        <w:t>Для направления диагностических материалов и критериев оценивания ИОС направляет в Рособрнадзор заявку, содержащую следующие сведения:</w:t>
      </w:r>
    </w:p>
    <w:p w14:paraId="4BE667AD" w14:textId="77777777" w:rsidR="008B24DA" w:rsidRDefault="002A7A1B">
      <w:pPr>
        <w:pStyle w:val="ConsPlusNormal0"/>
        <w:spacing w:before="240"/>
        <w:ind w:firstLine="540"/>
        <w:jc w:val="both"/>
      </w:pPr>
      <w:r>
        <w:t>планируемое количество иностранных граждан, которые будут проходить тестирование в соответствующем классе;</w:t>
      </w:r>
    </w:p>
    <w:p w14:paraId="612437FB" w14:textId="77777777" w:rsidR="008B24DA" w:rsidRDefault="002A7A1B">
      <w:pPr>
        <w:pStyle w:val="ConsPlusNormal0"/>
        <w:spacing w:before="240"/>
        <w:ind w:firstLine="540"/>
        <w:jc w:val="both"/>
      </w:pPr>
      <w:r>
        <w:t>и</w:t>
      </w:r>
      <w:r>
        <w:t>нформация о классах, для которых требуются диагностические материалы;</w:t>
      </w:r>
    </w:p>
    <w:p w14:paraId="458473BF" w14:textId="77777777" w:rsidR="008B24DA" w:rsidRDefault="002A7A1B">
      <w:pPr>
        <w:pStyle w:val="ConsPlusNormal0"/>
        <w:spacing w:before="240"/>
        <w:ind w:firstLine="540"/>
        <w:jc w:val="both"/>
      </w:pPr>
      <w:r>
        <w:t>контактные данные лица, ответственного за получение диагностических материалов в ИОС и доведение их до пунктов прохождения тестирования в субъекте Российской Федерации (ФИО, место работы</w:t>
      </w:r>
      <w:r>
        <w:t>, должность, номер контактного телефона, адрес электронной почты контактного лица).</w:t>
      </w:r>
    </w:p>
    <w:p w14:paraId="05593EE2" w14:textId="77777777" w:rsidR="008B24DA" w:rsidRDefault="002A7A1B">
      <w:pPr>
        <w:pStyle w:val="ConsPlusNormal0"/>
        <w:spacing w:before="240"/>
        <w:ind w:firstLine="540"/>
        <w:jc w:val="both"/>
      </w:pPr>
      <w:r>
        <w:t>Соответствующая заявка направляется в Рособрнадзор по мере поступления сведений об иностранных гражданах, допущенных к тестированию.</w:t>
      </w:r>
    </w:p>
    <w:p w14:paraId="4BCE0512" w14:textId="77777777" w:rsidR="008B24DA" w:rsidRDefault="008B24DA">
      <w:pPr>
        <w:pStyle w:val="ConsPlusNormal0"/>
        <w:ind w:firstLine="540"/>
        <w:jc w:val="both"/>
      </w:pPr>
    </w:p>
    <w:p w14:paraId="39A55A62" w14:textId="77777777" w:rsidR="008B24DA" w:rsidRDefault="002A7A1B">
      <w:pPr>
        <w:pStyle w:val="ConsPlusTitle0"/>
        <w:ind w:firstLine="540"/>
        <w:jc w:val="both"/>
        <w:outlineLvl w:val="0"/>
      </w:pPr>
      <w:r>
        <w:t>II. Использование диагностических мате</w:t>
      </w:r>
      <w:r>
        <w:t>риалов</w:t>
      </w:r>
    </w:p>
    <w:p w14:paraId="17892916" w14:textId="77777777" w:rsidR="008B24DA" w:rsidRDefault="008B24DA">
      <w:pPr>
        <w:pStyle w:val="ConsPlusNormal0"/>
        <w:ind w:firstLine="540"/>
        <w:jc w:val="both"/>
      </w:pPr>
    </w:p>
    <w:p w14:paraId="03F9EF69" w14:textId="77777777" w:rsidR="008B24DA" w:rsidRDefault="002A7A1B">
      <w:pPr>
        <w:pStyle w:val="ConsPlusNormal0"/>
        <w:ind w:firstLine="540"/>
        <w:jc w:val="both"/>
      </w:pPr>
      <w:r>
        <w:t>Рекомендуется тиражировать диагностические материалы в день проведения тестирования для соответствующего класса.</w:t>
      </w:r>
    </w:p>
    <w:p w14:paraId="26624E63" w14:textId="77777777" w:rsidR="008B24DA" w:rsidRDefault="002A7A1B">
      <w:pPr>
        <w:pStyle w:val="ConsPlusNormal0"/>
        <w:spacing w:before="240"/>
        <w:ind w:firstLine="540"/>
        <w:jc w:val="both"/>
      </w:pPr>
      <w:r>
        <w:t>В том числе необходимо подготовить в распечатанном виде для каждого варианта тестирования по каждому классу следующие материалы, содерж</w:t>
      </w:r>
      <w:r>
        <w:t>ащиеся в направляемых в ИОС диагностических материалах:</w:t>
      </w:r>
    </w:p>
    <w:p w14:paraId="2465EB22" w14:textId="77777777" w:rsidR="008B24DA" w:rsidRDefault="002A7A1B">
      <w:pPr>
        <w:pStyle w:val="ConsPlusNormal0"/>
        <w:spacing w:before="240"/>
        <w:ind w:firstLine="540"/>
        <w:jc w:val="both"/>
      </w:pPr>
      <w:r>
        <w:t>инструкцию для члена комиссии по проведению тестирования, проводящего устную часть тестирования, - по 2 экземпляра (один основной и один резервный экземпляр) на каждого члена комиссии по проведению те</w:t>
      </w:r>
      <w:r>
        <w:t>стирования, проводящего устную часть тестирования в данный день;</w:t>
      </w:r>
    </w:p>
    <w:p w14:paraId="74FA2F8B" w14:textId="77777777" w:rsidR="008B24DA" w:rsidRDefault="002A7A1B">
      <w:pPr>
        <w:pStyle w:val="ConsPlusNormal0"/>
        <w:spacing w:before="240"/>
        <w:ind w:firstLine="540"/>
        <w:jc w:val="both"/>
      </w:pPr>
      <w:r>
        <w:t>карточку для члена комиссии по проведению тестирования, проводящего устную часть тестирования, - по 2 экземпляра (один основной и один резервный экземпляр) на каждого члена комиссии по провед</w:t>
      </w:r>
      <w:r>
        <w:t>ению тестирования, проводящего устную часть тестирования в данный день;</w:t>
      </w:r>
    </w:p>
    <w:p w14:paraId="3CFEF08A" w14:textId="77777777" w:rsidR="008B24DA" w:rsidRDefault="002A7A1B">
      <w:pPr>
        <w:pStyle w:val="ConsPlusNormal0"/>
        <w:spacing w:before="240"/>
        <w:ind w:firstLine="540"/>
        <w:jc w:val="both"/>
      </w:pPr>
      <w:r>
        <w:t>карточку для иностранного гражданина, сдающего устную часть тестирования, - по 2 экземпляра (один основной и один резервный экземпляр) на каждого члена комиссии по проведению тестирова</w:t>
      </w:r>
      <w:r>
        <w:t>ния, проводящего устную часть тестирования в данный день, для демонстрации иностранному гражданину в ходе тестирования;</w:t>
      </w:r>
    </w:p>
    <w:p w14:paraId="1B5EC084" w14:textId="77777777" w:rsidR="008B24DA" w:rsidRDefault="002A7A1B">
      <w:pPr>
        <w:pStyle w:val="ConsPlusNormal0"/>
        <w:spacing w:before="240"/>
        <w:ind w:firstLine="540"/>
        <w:jc w:val="both"/>
      </w:pPr>
      <w:r>
        <w:t xml:space="preserve">инструкцию для члена комиссии по проведению тестирования, проводящего письменную часть тестирования, - по 2 экземпляра (один основной и </w:t>
      </w:r>
      <w:r>
        <w:t>один резервный экземпляр) на каждого члена комиссии по проведению тестирования, проводящего письменную часть тестирования в данный день экзамена;</w:t>
      </w:r>
    </w:p>
    <w:p w14:paraId="1D0C4E63" w14:textId="77777777" w:rsidR="008B24DA" w:rsidRDefault="002A7A1B">
      <w:pPr>
        <w:pStyle w:val="ConsPlusNormal0"/>
        <w:spacing w:before="240"/>
        <w:ind w:firstLine="540"/>
        <w:jc w:val="both"/>
      </w:pPr>
      <w:r>
        <w:t>карточку для члена комиссии по проведению тестирования, проводящего письменную часть тестирования, - по 2 экзе</w:t>
      </w:r>
      <w:r>
        <w:t>мпляра (один основной и один резервный экземпляр) на каждого члена комиссии по проведению тестирования, проводящего письменную часть тестирования в данный день;</w:t>
      </w:r>
    </w:p>
    <w:p w14:paraId="7C27FBE9" w14:textId="77777777" w:rsidR="008B24DA" w:rsidRDefault="002A7A1B">
      <w:pPr>
        <w:pStyle w:val="ConsPlusNormal0"/>
        <w:spacing w:before="240"/>
        <w:ind w:firstLine="540"/>
        <w:jc w:val="both"/>
      </w:pPr>
      <w:r>
        <w:lastRenderedPageBreak/>
        <w:t>карточку для иностранного гражданина, сдающего письменную часть тестирования, - по 1 экземпляру</w:t>
      </w:r>
      <w:r>
        <w:t xml:space="preserve"> на каждого иностранного гражданина, сдающего письменную часть тестирования в данный день.</w:t>
      </w:r>
    </w:p>
    <w:p w14:paraId="24F81295" w14:textId="77777777" w:rsidR="008B24DA" w:rsidRDefault="002A7A1B">
      <w:pPr>
        <w:pStyle w:val="ConsPlusNormal0"/>
        <w:spacing w:before="240"/>
        <w:ind w:firstLine="540"/>
        <w:jc w:val="both"/>
      </w:pPr>
      <w:r>
        <w:t>Для обеспечения оценивания выполнения заданий иностранными гражданами необходимо распечатать:</w:t>
      </w:r>
    </w:p>
    <w:p w14:paraId="5BED9832" w14:textId="77777777" w:rsidR="008B24DA" w:rsidRDefault="002A7A1B">
      <w:pPr>
        <w:pStyle w:val="ConsPlusNormal0"/>
        <w:spacing w:before="240"/>
        <w:ind w:firstLine="540"/>
        <w:jc w:val="both"/>
      </w:pPr>
      <w:r>
        <w:t>критерии оценивания выполнения заданий устной и письменной части тестир</w:t>
      </w:r>
      <w:r>
        <w:t>ования - по 1 экземпляру на каждого члена комиссии по проведению тестирования, осуществляющего оценивание ответов иностранных граждан;</w:t>
      </w:r>
    </w:p>
    <w:p w14:paraId="44F4AD9A" w14:textId="77777777" w:rsidR="008B24DA" w:rsidRDefault="002A7A1B">
      <w:pPr>
        <w:pStyle w:val="ConsPlusNormal0"/>
        <w:spacing w:before="240"/>
        <w:ind w:firstLine="540"/>
        <w:jc w:val="both"/>
      </w:pPr>
      <w:r>
        <w:t>протоколы оценивания выполнения заданий устной части тестирования - по 1 экземпляру на каждого на каждого иностранного гражданина, сдающего устную часть тестирования;</w:t>
      </w:r>
    </w:p>
    <w:p w14:paraId="79B4B4F3" w14:textId="77777777" w:rsidR="008B24DA" w:rsidRDefault="002A7A1B">
      <w:pPr>
        <w:pStyle w:val="ConsPlusNormal0"/>
        <w:spacing w:before="240"/>
        <w:ind w:firstLine="540"/>
        <w:jc w:val="both"/>
      </w:pPr>
      <w:r>
        <w:t>протоколы оценивания выполнения заданий письменной части тестирования - по 1 экземпляру н</w:t>
      </w:r>
      <w:r>
        <w:t>а каждого иностранного гражданина, сдающего письменную часть тестирования.</w:t>
      </w:r>
    </w:p>
    <w:p w14:paraId="248EBD79" w14:textId="77777777" w:rsidR="008B24DA" w:rsidRDefault="002A7A1B">
      <w:pPr>
        <w:pStyle w:val="ConsPlusNormal0"/>
        <w:spacing w:before="240"/>
        <w:ind w:firstLine="540"/>
        <w:jc w:val="both"/>
      </w:pPr>
      <w:r>
        <w:t>При необходимости распечатка отдельных форм может быть осуществлена дополнительно.</w:t>
      </w:r>
    </w:p>
    <w:p w14:paraId="130793B7" w14:textId="77777777" w:rsidR="008B24DA" w:rsidRDefault="002A7A1B">
      <w:pPr>
        <w:pStyle w:val="ConsPlusNormal0"/>
        <w:spacing w:before="240"/>
        <w:ind w:firstLine="540"/>
        <w:jc w:val="both"/>
      </w:pPr>
      <w:r>
        <w:t>Члены комиссии по проведению тестирования используют растиражированные диагностические материалы в</w:t>
      </w:r>
      <w:r>
        <w:t xml:space="preserve"> соответствии с указаниями в карточках и инструкциях для членов комиссии по проведению тестирования. Рекомендуемый регламент тестирования приведен в спецификациях.</w:t>
      </w:r>
    </w:p>
    <w:p w14:paraId="24BA9545" w14:textId="77777777" w:rsidR="008B24DA" w:rsidRDefault="008B24DA">
      <w:pPr>
        <w:pStyle w:val="ConsPlusNormal0"/>
        <w:ind w:firstLine="540"/>
        <w:jc w:val="both"/>
      </w:pPr>
    </w:p>
    <w:p w14:paraId="24FD3DFA" w14:textId="77777777" w:rsidR="008B24DA" w:rsidRDefault="002A7A1B">
      <w:pPr>
        <w:pStyle w:val="ConsPlusTitle0"/>
        <w:ind w:firstLine="540"/>
        <w:jc w:val="both"/>
        <w:outlineLvl w:val="0"/>
      </w:pPr>
      <w:r>
        <w:t>III. Проверка и оценивание выполнения заданий иностранными гражданами</w:t>
      </w:r>
    </w:p>
    <w:p w14:paraId="223F655B" w14:textId="77777777" w:rsidR="008B24DA" w:rsidRDefault="008B24DA">
      <w:pPr>
        <w:pStyle w:val="ConsPlusNormal0"/>
        <w:ind w:firstLine="540"/>
        <w:jc w:val="both"/>
      </w:pPr>
    </w:p>
    <w:p w14:paraId="75201D1C" w14:textId="77777777" w:rsidR="008B24DA" w:rsidRDefault="002A7A1B">
      <w:pPr>
        <w:pStyle w:val="ConsPlusNormal0"/>
        <w:ind w:firstLine="540"/>
        <w:jc w:val="both"/>
      </w:pPr>
      <w:r>
        <w:t>Проверка результатов тестирования осуществляется членами комиссии по проведению тестирования в соответствии с критериями оценивания. Оценивание выполнения иностранными гражданами заданий устной и письменной частей тестирования осуществляется отдельно. Резу</w:t>
      </w:r>
      <w:r>
        <w:t>льтаты оценивания члены комиссии по проведению тестирования, осуществляющие оценивание ответов иностранных граждан на задания устной и письменной частей тестирования, вносят в соответствующие протоколы, формы которых приведены в демонстрационных вариантах.</w:t>
      </w:r>
    </w:p>
    <w:p w14:paraId="6C09BF31" w14:textId="77777777" w:rsidR="008B24DA" w:rsidRDefault="002A7A1B">
      <w:pPr>
        <w:pStyle w:val="ConsPlusNormal0"/>
        <w:spacing w:before="240"/>
        <w:ind w:firstLine="540"/>
        <w:jc w:val="both"/>
      </w:pPr>
      <w:r>
        <w:t>Выполнение отдельных заданий диагностических материалов оценивается в первичных баллах по критериям оценивания.</w:t>
      </w:r>
    </w:p>
    <w:p w14:paraId="4CF8BD1A" w14:textId="77777777" w:rsidR="008B24DA" w:rsidRDefault="002A7A1B">
      <w:pPr>
        <w:pStyle w:val="ConsPlusNormal0"/>
        <w:spacing w:before="240"/>
        <w:ind w:firstLine="540"/>
        <w:jc w:val="both"/>
      </w:pPr>
      <w:r>
        <w:t>Рособрнадзором определено минимальное количество баллов, подтверждающее успешное прохождение иностранными гражданами тестирования, - 3 балла (</w:t>
      </w:r>
      <w:hyperlink r:id="rId13" w:tooltip="Приказ Рособрнадзора от 05.03.2025 N 510 &quot;Об определении минимального количества баллов, подтверждающего успешное прохождение иностранными гражданами и лицами без гражданства тестирования на знание русского языка, достаточное для освоения образовательных прогр">
        <w:r>
          <w:rPr>
            <w:color w:val="0000FF"/>
          </w:rPr>
          <w:t>приказ</w:t>
        </w:r>
      </w:hyperlink>
      <w:r>
        <w:t xml:space="preserve"> Федеральной службы по надзору в сфере образования и науки от 5 марта 2025 г. N 510 "Об определении минимального количества баллов, подтве</w:t>
      </w:r>
      <w:r>
        <w:t>рждающего успешное прохождение иностранными гражданами и лицами без гражданства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образования" (зарегистрирован Мин</w:t>
      </w:r>
      <w:r>
        <w:t>юстом России 14.03.2025, регистрационный N 81551).</w:t>
      </w:r>
    </w:p>
    <w:p w14:paraId="7D7B637C" w14:textId="77777777" w:rsidR="008B24DA" w:rsidRDefault="002A7A1B">
      <w:pPr>
        <w:pStyle w:val="ConsPlusNormal0"/>
        <w:spacing w:before="240"/>
        <w:ind w:firstLine="540"/>
        <w:jc w:val="both"/>
      </w:pPr>
      <w:r>
        <w:t>Информация о соответствии баллов приведена в спецификациях и демонстрационных вариантах.</w:t>
      </w:r>
    </w:p>
    <w:p w14:paraId="01A49279" w14:textId="77777777" w:rsidR="008B24DA" w:rsidRDefault="008B24DA">
      <w:pPr>
        <w:pStyle w:val="ConsPlusNormal0"/>
        <w:ind w:firstLine="540"/>
        <w:jc w:val="both"/>
      </w:pPr>
    </w:p>
    <w:p w14:paraId="2193DA57" w14:textId="77777777" w:rsidR="008B24DA" w:rsidRDefault="002A7A1B">
      <w:pPr>
        <w:pStyle w:val="ConsPlusTitle0"/>
        <w:ind w:firstLine="540"/>
        <w:jc w:val="both"/>
        <w:outlineLvl w:val="0"/>
      </w:pPr>
      <w:r>
        <w:t>IV. Получение сведений о результатах тестирования</w:t>
      </w:r>
    </w:p>
    <w:p w14:paraId="402BFFCB" w14:textId="77777777" w:rsidR="008B24DA" w:rsidRDefault="008B24DA">
      <w:pPr>
        <w:pStyle w:val="ConsPlusNormal0"/>
        <w:ind w:firstLine="540"/>
        <w:jc w:val="both"/>
      </w:pPr>
    </w:p>
    <w:p w14:paraId="7300D8F6" w14:textId="77777777" w:rsidR="008B24DA" w:rsidRDefault="002A7A1B">
      <w:pPr>
        <w:pStyle w:val="ConsPlusNormal0"/>
        <w:ind w:firstLine="540"/>
        <w:jc w:val="both"/>
      </w:pPr>
      <w:r>
        <w:t>Рособрнадзор будет осуществлять сбор информации о зачислении ино</w:t>
      </w:r>
      <w:r>
        <w:t xml:space="preserve">странных граждан в общеобразовательные организации, о результатах проведения тестирования иностранных граждан, а также о результатах каждого иностранного гражданина, принимавшего участие в тестировании в соответствии с протоколом установочного совещания с </w:t>
      </w:r>
      <w:r>
        <w:t xml:space="preserve">субъектами Российской Федерации по разъяснению работы в рамках приказов </w:t>
      </w:r>
      <w:proofErr w:type="spellStart"/>
      <w:r>
        <w:t>Минпросвещения</w:t>
      </w:r>
      <w:proofErr w:type="spellEnd"/>
      <w:r>
        <w:t xml:space="preserve"> России от 4 марта 2025 г. </w:t>
      </w:r>
      <w:hyperlink r:id="rId14" w:tooltip="Приказ Минпросвещения России от 04.03.2025 N 170 &quot;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">
        <w:r>
          <w:rPr>
            <w:color w:val="0000FF"/>
          </w:rPr>
          <w:t>N 170</w:t>
        </w:r>
      </w:hyperlink>
      <w:r>
        <w:t xml:space="preserve"> "Об утверждении Порядка </w:t>
      </w:r>
      <w:r>
        <w:t>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</w:t>
      </w:r>
      <w:r>
        <w:t xml:space="preserve"> лиц без гражданства и от 4 марта 2025 г. </w:t>
      </w:r>
      <w:hyperlink r:id="rId15" w:tooltip="Приказ Минпросвещения России от 04.03.2025 N 171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N 171</w:t>
        </w:r>
      </w:hyperlink>
      <w:r>
        <w:t xml:space="preserve"> "О внесении изменений в Порядок приема на обучение по образовательным программам начального общ</w:t>
      </w:r>
      <w:r>
        <w:t xml:space="preserve">его, основного общего и среднего общего образования, утвержденный приказом Министерства просвещения Российской Федерации от 2 сентября 2020 г. N 458" </w:t>
      </w:r>
      <w:proofErr w:type="spellStart"/>
      <w:r>
        <w:t>Минпросвещения</w:t>
      </w:r>
      <w:proofErr w:type="spellEnd"/>
      <w:r>
        <w:t xml:space="preserve"> России от 18 марта 2025 г. N ОК-17/03пр (далее - Протокол).</w:t>
      </w:r>
    </w:p>
    <w:p w14:paraId="02903F2C" w14:textId="77777777" w:rsidR="008B24DA" w:rsidRDefault="002A7A1B">
      <w:pPr>
        <w:pStyle w:val="ConsPlusNormal0"/>
        <w:spacing w:before="240"/>
        <w:ind w:firstLine="540"/>
        <w:jc w:val="both"/>
      </w:pPr>
      <w:r>
        <w:t>Информируем, что сбор сведений,</w:t>
      </w:r>
      <w:r>
        <w:t xml:space="preserve"> указанных в подпунктах 2.10 и 2.11 раздела 2 Протокола, будет осуществляться по каждому иностранному гражданину, принимаемому на обучение по образовательным программам начального общего, основного общего и среднего общего образования, в электронном виде в</w:t>
      </w:r>
      <w:r>
        <w:t xml:space="preserve"> формате .</w:t>
      </w:r>
      <w:proofErr w:type="spellStart"/>
      <w:r>
        <w:t>xls</w:t>
      </w:r>
      <w:proofErr w:type="spellEnd"/>
      <w:r>
        <w:t xml:space="preserve"> в соответствии с формами, прилагаемыми к данному письму.</w:t>
      </w:r>
    </w:p>
    <w:p w14:paraId="72D41A60" w14:textId="77777777" w:rsidR="008B24DA" w:rsidRDefault="002A7A1B">
      <w:pPr>
        <w:pStyle w:val="ConsPlusNormal0"/>
        <w:spacing w:before="240"/>
        <w:ind w:firstLine="540"/>
        <w:jc w:val="both"/>
      </w:pPr>
      <w:r>
        <w:t>Соответствующие сведения необходимо направлять в Рособрнадзор ежемесячно, начиная с 18 апреля 2025 г.</w:t>
      </w:r>
    </w:p>
    <w:p w14:paraId="4E04D933" w14:textId="77777777" w:rsidR="008B24DA" w:rsidRDefault="002A7A1B">
      <w:pPr>
        <w:pStyle w:val="ConsPlusNormal0"/>
        <w:spacing w:before="240"/>
        <w:ind w:firstLine="540"/>
        <w:jc w:val="both"/>
      </w:pPr>
      <w:r>
        <w:t>Сведения, указанные в подпункте 2.10 раздела 2 Протокола, необходимо будет предоста</w:t>
      </w:r>
      <w:r>
        <w:t>влять в динамике, т.е. прибавляя текущие показатели к ранее представленным в предыдущем месяце.</w:t>
      </w:r>
    </w:p>
    <w:p w14:paraId="2B0D61E7" w14:textId="77777777" w:rsidR="008B24DA" w:rsidRDefault="002A7A1B">
      <w:pPr>
        <w:pStyle w:val="ConsPlusNormal0"/>
        <w:spacing w:before="240"/>
        <w:ind w:firstLine="540"/>
        <w:jc w:val="both"/>
      </w:pPr>
      <w:r>
        <w:t>Просим ИОС учитывать данную информацию в рамках сбора и хранения материалов проведения тестирования.</w:t>
      </w:r>
    </w:p>
    <w:p w14:paraId="3B71B5BB" w14:textId="77777777" w:rsidR="008B24DA" w:rsidRDefault="008B24DA">
      <w:pPr>
        <w:pStyle w:val="ConsPlusNormal0"/>
        <w:ind w:firstLine="540"/>
        <w:jc w:val="both"/>
      </w:pPr>
    </w:p>
    <w:p w14:paraId="1455A678" w14:textId="77777777" w:rsidR="008B24DA" w:rsidRDefault="002A7A1B">
      <w:pPr>
        <w:pStyle w:val="ConsPlusTitle0"/>
        <w:ind w:firstLine="540"/>
        <w:jc w:val="both"/>
        <w:outlineLvl w:val="0"/>
      </w:pPr>
      <w:r>
        <w:t>V. Контактные данные лица по оперативному получению доступ</w:t>
      </w:r>
      <w:r>
        <w:t>а к диагностическим материалам</w:t>
      </w:r>
    </w:p>
    <w:p w14:paraId="34E013C6" w14:textId="77777777" w:rsidR="008B24DA" w:rsidRDefault="008B24DA">
      <w:pPr>
        <w:pStyle w:val="ConsPlusNormal0"/>
        <w:ind w:firstLine="540"/>
        <w:jc w:val="both"/>
      </w:pPr>
    </w:p>
    <w:p w14:paraId="13636607" w14:textId="77777777" w:rsidR="008B24DA" w:rsidRDefault="002A7A1B">
      <w:pPr>
        <w:pStyle w:val="ConsPlusNormal0"/>
        <w:ind w:firstLine="540"/>
        <w:jc w:val="both"/>
      </w:pPr>
      <w:r>
        <w:t>Контактное лицо в Рособрнадзоре: Кулаков Максим Олегович, консультант отдела нормативно-методического обеспечения Управления организации и проведения государственной итоговой аттестации Рособрнадзора, адрес электронной почты</w:t>
      </w:r>
      <w:r>
        <w:t xml:space="preserve"> kulakov@obrnadzor.gov.ru, тел. 8 (495) 608-00-91, доб. 10-19.</w:t>
      </w:r>
    </w:p>
    <w:p w14:paraId="674DDEE0" w14:textId="77777777" w:rsidR="008B24DA" w:rsidRDefault="008B24DA">
      <w:pPr>
        <w:pStyle w:val="ConsPlusNormal0"/>
        <w:ind w:firstLine="540"/>
        <w:jc w:val="both"/>
      </w:pPr>
    </w:p>
    <w:p w14:paraId="316C2A64" w14:textId="77777777" w:rsidR="008B24DA" w:rsidRDefault="002A7A1B">
      <w:pPr>
        <w:pStyle w:val="ConsPlusNormal0"/>
        <w:jc w:val="right"/>
      </w:pPr>
      <w:r>
        <w:t>Е.Е.СЕМЧЕНКО</w:t>
      </w:r>
    </w:p>
    <w:p w14:paraId="1DA31134" w14:textId="77777777" w:rsidR="008B24DA" w:rsidRDefault="008B24DA">
      <w:pPr>
        <w:pStyle w:val="ConsPlusNormal0"/>
        <w:jc w:val="both"/>
      </w:pPr>
    </w:p>
    <w:p w14:paraId="13D7A753" w14:textId="77777777" w:rsidR="008B24DA" w:rsidRDefault="008B24DA">
      <w:pPr>
        <w:pStyle w:val="ConsPlusNormal0"/>
        <w:jc w:val="both"/>
      </w:pPr>
    </w:p>
    <w:p w14:paraId="533ACDCE" w14:textId="77777777" w:rsidR="008B24DA" w:rsidRDefault="008B24D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B24DA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1BD4E5" w14:textId="77777777" w:rsidR="002A7A1B" w:rsidRDefault="002A7A1B">
      <w:r>
        <w:separator/>
      </w:r>
    </w:p>
  </w:endnote>
  <w:endnote w:type="continuationSeparator" w:id="0">
    <w:p w14:paraId="1CDE8156" w14:textId="77777777" w:rsidR="002A7A1B" w:rsidRDefault="002A7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E0B430" w14:textId="77777777" w:rsidR="008B24DA" w:rsidRDefault="008B24D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8B24DA" w14:paraId="0239AF67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0B6D5D4C" w14:textId="77777777" w:rsidR="008B24DA" w:rsidRDefault="002A7A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DA0E780" w14:textId="77777777" w:rsidR="008B24DA" w:rsidRDefault="002A7A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0DE10DD" w14:textId="77777777" w:rsidR="008B24DA" w:rsidRDefault="002A7A1B">
          <w:pPr>
            <w:pStyle w:val="ConsPlusNormal0"/>
            <w:jc w:val="right"/>
          </w:pPr>
          <w:r>
            <w:rPr>
              <w:rFonts w:ascii="Tahoma" w:hAnsi="Tahoma" w:cs="Tahoma"/>
            </w:rPr>
            <w:t>Страница</w:t>
          </w:r>
          <w:r>
            <w:rPr>
              <w:rFonts w:ascii="Tahoma" w:hAnsi="Tahoma" w:cs="Tahoma"/>
            </w:rPr>
            <w:t xml:space="preserve">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7A0AAFF9" w14:textId="77777777" w:rsidR="008B24DA" w:rsidRDefault="002A7A1B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A1BA9E" w14:textId="77777777" w:rsidR="008B24DA" w:rsidRDefault="008B24D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8B24DA" w14:paraId="526FC7E0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548103CF" w14:textId="77777777" w:rsidR="008B24DA" w:rsidRDefault="002A7A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47BEFD1" w14:textId="77777777" w:rsidR="008B24DA" w:rsidRDefault="002A7A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51AC1A0A" w14:textId="77777777" w:rsidR="008B24DA" w:rsidRDefault="002A7A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553B8D7" w14:textId="77777777" w:rsidR="008B24DA" w:rsidRDefault="002A7A1B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7151AF" w14:textId="77777777" w:rsidR="002A7A1B" w:rsidRDefault="002A7A1B">
      <w:r>
        <w:separator/>
      </w:r>
    </w:p>
  </w:footnote>
  <w:footnote w:type="continuationSeparator" w:id="0">
    <w:p w14:paraId="3EC15864" w14:textId="77777777" w:rsidR="002A7A1B" w:rsidRDefault="002A7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8B24DA" w14:paraId="18D71EB5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0F1FA556" w14:textId="77777777" w:rsidR="008B24DA" w:rsidRDefault="002A7A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Рособрнадзора от 21.03.2025 N 02-48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направлении методических материалов по вопросу проведения тестирования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н...</w:t>
          </w:r>
          <w:proofErr w:type="gramEnd"/>
        </w:p>
      </w:tc>
      <w:tc>
        <w:tcPr>
          <w:tcW w:w="2300" w:type="pct"/>
          <w:vAlign w:val="center"/>
        </w:tcPr>
        <w:p w14:paraId="4C169175" w14:textId="77777777" w:rsidR="008B24DA" w:rsidRDefault="002A7A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30.03.2025</w:t>
          </w:r>
        </w:p>
      </w:tc>
    </w:tr>
  </w:tbl>
  <w:p w14:paraId="0FC1BA22" w14:textId="77777777" w:rsidR="008B24DA" w:rsidRDefault="008B24DA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160E5C8E" w14:textId="77777777" w:rsidR="008B24DA" w:rsidRDefault="008B24DA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8B24DA" w14:paraId="6C3077EF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37A7D851" w14:textId="77777777" w:rsidR="008B24DA" w:rsidRDefault="002A7A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Рособрнадзора от 21.03.2025 N 02-48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&lt;О направлении методических </w:t>
          </w:r>
          <w:r>
            <w:rPr>
              <w:rFonts w:ascii="Tahoma" w:hAnsi="Tahoma" w:cs="Tahoma"/>
              <w:sz w:val="16"/>
              <w:szCs w:val="16"/>
            </w:rPr>
            <w:t xml:space="preserve">материалов по вопросу проведения тестирования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н...</w:t>
          </w:r>
          <w:proofErr w:type="gramEnd"/>
        </w:p>
      </w:tc>
      <w:tc>
        <w:tcPr>
          <w:tcW w:w="2300" w:type="pct"/>
          <w:vAlign w:val="center"/>
        </w:tcPr>
        <w:p w14:paraId="3D22695A" w14:textId="77777777" w:rsidR="008B24DA" w:rsidRDefault="002A7A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30.03.2025</w:t>
          </w:r>
        </w:p>
      </w:tc>
    </w:tr>
  </w:tbl>
  <w:p w14:paraId="1A760EA7" w14:textId="77777777" w:rsidR="008B24DA" w:rsidRDefault="008B24DA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3E1CD5D7" w14:textId="77777777" w:rsidR="008B24DA" w:rsidRDefault="008B24DA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DA"/>
    <w:rsid w:val="002A7A1B"/>
    <w:rsid w:val="008226D9"/>
    <w:rsid w:val="008B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9A484"/>
  <w15:docId w15:val="{259EDC6A-6D0A-4318-9944-29095731C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500878&amp;date=30.03.2025&amp;demo=2" TargetMode="External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500890&amp;date=30.03.2025&amp;dst=100027&amp;field=134&amp;demo=2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500550&amp;date=30.03.2025&amp;dst=37&amp;field=134&amp;demo=2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00879&amp;date=30.03.2025&amp;demo=2" TargetMode="External"/><Relationship Id="rId10" Type="http://schemas.openxmlformats.org/officeDocument/2006/relationships/hyperlink" Target="https://login.consultant.ru/link/?req=doc&amp;base=LAW&amp;n=495182&amp;date=30.03.2025&amp;dst=1140&amp;field=134&amp;demo=2" TargetMode="External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4829&amp;date=30.03.2025&amp;dst=100013&amp;field=134&amp;demo=2" TargetMode="External"/><Relationship Id="rId14" Type="http://schemas.openxmlformats.org/officeDocument/2006/relationships/hyperlink" Target="https://login.consultant.ru/link/?req=doc&amp;base=LAW&amp;n=500890&amp;date=30.03.2025&amp;demo=2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1967</Words>
  <Characters>11212</Characters>
  <Application>Microsoft Office Word</Application>
  <DocSecurity>0</DocSecurity>
  <Lines>93</Lines>
  <Paragraphs>26</Paragraphs>
  <ScaleCrop>false</ScaleCrop>
  <Company>КонсультантПлюс Версия 4024.00.50</Company>
  <LinksUpToDate>false</LinksUpToDate>
  <CharactersWithSpaces>13153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Рособрнадзора от 21.03.2025 N 02-48
&lt;О направлении методических материалов по вопросу проведения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образования&gt;</dc:title>
  <dc:creator>Директор</dc:creator>
  <cp:lastModifiedBy>Директор</cp:lastModifiedBy>
  <cp:revision>2</cp:revision>
  <cp:lastPrinted>2025-04-01T10:16:00Z</cp:lastPrinted>
  <dcterms:created xsi:type="dcterms:W3CDTF">2025-04-01T10:29:00Z</dcterms:created>
  <dcterms:modified xsi:type="dcterms:W3CDTF">2025-04-01T10:29:00Z</dcterms:modified>
</cp:coreProperties>
</file>